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4230C75D" w:rsidR="003E5087" w:rsidRPr="00271F7F" w:rsidRDefault="00147834" w:rsidP="00147834">
            <w:pPr>
              <w:pStyle w:val="PargrafodaLista"/>
              <w:spacing w:after="0" w:line="240" w:lineRule="auto"/>
              <w:ind w:left="360"/>
              <w:rPr>
                <w:rFonts w:cs="Open Sans"/>
                <w:b/>
                <w:color w:val="1F4E79" w:themeColor="accent5" w:themeShade="80"/>
                <w:sz w:val="24"/>
                <w:szCs w:val="24"/>
              </w:rPr>
            </w:pPr>
            <w:r w:rsidRPr="00C5060A">
              <w:t xml:space="preserve">Francês B1.1 </w:t>
            </w:r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4FEDD59E" w:rsidR="003E5087" w:rsidRPr="00147834" w:rsidRDefault="00147834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  <w:lang w:val="pt-PT"/>
              </w:rPr>
              <w:t>85743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705E6253" w:rsidR="00CF7131" w:rsidRPr="00271F7F" w:rsidRDefault="00147834" w:rsidP="00147834">
            <w:pPr>
              <w:pStyle w:val="Body1"/>
              <w:tabs>
                <w:tab w:val="left" w:pos="284"/>
              </w:tabs>
              <w:spacing w:after="0" w:line="240" w:lineRule="auto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6 ECTS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086CB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370F8A32" w:rsidR="003E5087" w:rsidRPr="00271F7F" w:rsidRDefault="003E5087" w:rsidP="0014783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  <w:lang w:val="pt-PT"/>
              </w:rPr>
              <w:t xml:space="preserve"> Licenciatura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17B592B0" w:rsidR="00CF7131" w:rsidRPr="00271F7F" w:rsidRDefault="003E5087" w:rsidP="0014783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 xml:space="preserve">S1 </w:t>
            </w:r>
            <w:r w:rsidR="00147834"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>e</w:t>
            </w:r>
            <w:r w:rsidRPr="00147834">
              <w:rPr>
                <w:rFonts w:asciiTheme="minorHAnsi" w:hAnsiTheme="minorHAnsi" w:cs="Open Sans"/>
                <w:bCs/>
                <w:color w:val="auto"/>
                <w:sz w:val="24"/>
                <w:szCs w:val="24"/>
              </w:rPr>
              <w:t xml:space="preserve"> S2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9F1FB9B" w14:textId="77777777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  <w:sz w:val="24"/>
                <w:szCs w:val="24"/>
              </w:rPr>
            </w:pPr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Maria Helena Marques Antunes</w:t>
            </w:r>
          </w:p>
          <w:p w14:paraId="5BF651AF" w14:textId="2625E705" w:rsidR="00147834" w:rsidRPr="00271F7F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Anabela</w:t>
            </w:r>
            <w:proofErr w:type="spellEnd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Cordeiro</w:t>
            </w:r>
            <w:proofErr w:type="spellEnd"/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057BC8E6" w:rsidR="00CF7131" w:rsidRPr="00147834" w:rsidRDefault="0014783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color w:val="1F4E79" w:themeColor="accent5" w:themeShade="80"/>
                <w:sz w:val="24"/>
                <w:szCs w:val="24"/>
              </w:rPr>
            </w:pPr>
            <w:proofErr w:type="spellStart"/>
            <w:r w:rsidRPr="00147834">
              <w:rPr>
                <w:rFonts w:asciiTheme="minorHAnsi" w:hAnsiTheme="minorHAnsi" w:cs="Open Sans"/>
                <w:color w:val="auto"/>
                <w:sz w:val="24"/>
                <w:szCs w:val="24"/>
              </w:rPr>
              <w:t>Francês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3DA41C6" w14:textId="77777777" w:rsidR="00147834" w:rsidRPr="00147834" w:rsidRDefault="00147834" w:rsidP="00147834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47834">
              <w:rPr>
                <w:rFonts w:asciiTheme="minorHAnsi" w:hAnsiTheme="minorHAnsi" w:cstheme="minorHAnsi"/>
                <w:lang w:val="fr-FR"/>
              </w:rPr>
              <w:t xml:space="preserve">Le programme vise le développement des compétences de compréhension, d’interaction et de production orales et écrites correspondant au premier palier du niveau B1 du </w:t>
            </w:r>
            <w:r w:rsidRPr="00147834">
              <w:rPr>
                <w:rFonts w:asciiTheme="minorHAnsi" w:hAnsiTheme="minorHAnsi" w:cstheme="minorHAnsi"/>
                <w:i/>
                <w:iCs/>
                <w:lang w:val="fr-FR"/>
              </w:rPr>
              <w:t>Cadre européen commun de référence pour les langues</w:t>
            </w:r>
            <w:r w:rsidRPr="00147834">
              <w:rPr>
                <w:rFonts w:asciiTheme="minorHAnsi" w:hAnsiTheme="minorHAnsi" w:cstheme="minorHAnsi"/>
                <w:lang w:val="fr-FR"/>
              </w:rPr>
              <w:t xml:space="preserve"> (2001). </w:t>
            </w:r>
          </w:p>
          <w:p w14:paraId="771A1FD8" w14:textId="77777777" w:rsidR="00147834" w:rsidRPr="00147834" w:rsidRDefault="00147834" w:rsidP="00147834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47834">
              <w:rPr>
                <w:rFonts w:asciiTheme="minorHAnsi" w:hAnsiTheme="minorHAnsi" w:cstheme="minorHAnsi"/>
                <w:lang w:val="fr-FR"/>
              </w:rPr>
              <w:t xml:space="preserve">Il privilégie la thématique « Expériences et voyages », s’appuie sur des supports écrits, audio et vidéo et met en œuvre une pédagogie active à travers des projets et des tâches de communication simulée ou réelle mobilisant des contenus fonctionnels, linguistiques et socioculturels. </w:t>
            </w:r>
          </w:p>
          <w:p w14:paraId="4BB80738" w14:textId="77777777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057ADFF" w14:textId="77777777" w:rsidR="00147834" w:rsidRPr="00147834" w:rsidRDefault="00147834" w:rsidP="00147834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47834">
              <w:rPr>
                <w:rFonts w:asciiTheme="minorHAnsi" w:hAnsiTheme="minorHAnsi" w:cstheme="minorHAnsi"/>
                <w:lang w:val="fr-FR"/>
              </w:rPr>
              <w:t>Les instruments d’évaluation du parcours d’apprentissage comprennent :</w:t>
            </w:r>
          </w:p>
          <w:p w14:paraId="4EBAFBAF" w14:textId="77777777" w:rsidR="00147834" w:rsidRPr="00147834" w:rsidRDefault="00147834" w:rsidP="0014783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147834">
              <w:rPr>
                <w:rFonts w:cstheme="minorHAnsi"/>
                <w:sz w:val="24"/>
                <w:szCs w:val="24"/>
                <w:lang w:val="fr-FR"/>
              </w:rPr>
              <w:t xml:space="preserve">Deux tests évaluant la compréhension orale et écrite, des contenus fonctionnels et linguistiques et l’interaction écrite : 50%  </w:t>
            </w:r>
          </w:p>
          <w:p w14:paraId="76563F90" w14:textId="630F8419" w:rsidR="00147834" w:rsidRPr="00147834" w:rsidRDefault="00147834" w:rsidP="0014783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147834">
              <w:rPr>
                <w:rFonts w:cstheme="minorHAnsi"/>
                <w:sz w:val="24"/>
                <w:szCs w:val="24"/>
                <w:lang w:val="fr-FR"/>
              </w:rPr>
              <w:t>Une épreuve orale</w:t>
            </w:r>
            <w:r>
              <w:rPr>
                <w:rFonts w:cstheme="minorHAnsi"/>
                <w:sz w:val="24"/>
                <w:szCs w:val="24"/>
                <w:lang w:val="fr-FR"/>
              </w:rPr>
              <w:t> :</w:t>
            </w:r>
            <w:r w:rsidRPr="00147834">
              <w:rPr>
                <w:rFonts w:cstheme="minorHAnsi"/>
                <w:sz w:val="24"/>
                <w:szCs w:val="24"/>
                <w:lang w:val="fr-FR"/>
              </w:rPr>
              <w:t xml:space="preserve"> 25% </w:t>
            </w:r>
          </w:p>
          <w:p w14:paraId="65D17318" w14:textId="1E4E1B78" w:rsidR="00147834" w:rsidRPr="00147834" w:rsidRDefault="00147834" w:rsidP="0014783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T</w:t>
            </w:r>
            <w:r w:rsidRPr="00147834">
              <w:rPr>
                <w:rFonts w:cstheme="minorHAnsi"/>
                <w:sz w:val="24"/>
                <w:szCs w:val="24"/>
                <w:lang w:val="fr-FR"/>
              </w:rPr>
              <w:t xml:space="preserve">ravaux individuels écrits et oraux : 25%  </w:t>
            </w:r>
          </w:p>
          <w:p w14:paraId="23099D5A" w14:textId="6296DAE0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60128A1A" w14:textId="77777777" w:rsidR="00147834" w:rsidRPr="00147834" w:rsidRDefault="00147834" w:rsidP="00147834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47834">
              <w:rPr>
                <w:rFonts w:asciiTheme="minorHAnsi" w:hAnsiTheme="minorHAnsi" w:cstheme="minorHAnsi"/>
                <w:caps/>
                <w:lang w:val="fr-FR"/>
              </w:rPr>
              <w:t>M</w:t>
            </w:r>
            <w:r w:rsidRPr="00147834">
              <w:rPr>
                <w:rFonts w:asciiTheme="minorHAnsi" w:hAnsiTheme="minorHAnsi" w:cstheme="minorHAnsi"/>
                <w:smallCaps/>
                <w:lang w:val="fr-FR"/>
              </w:rPr>
              <w:t>aheo</w:t>
            </w:r>
            <w:proofErr w:type="spellEnd"/>
            <w:r w:rsidRPr="00147834">
              <w:rPr>
                <w:rFonts w:asciiTheme="minorHAnsi" w:hAnsiTheme="minorHAnsi" w:cstheme="minorHAnsi"/>
                <w:smallCaps/>
                <w:lang w:val="fr-FR"/>
              </w:rPr>
              <w:t xml:space="preserve">-Le Coadic, </w:t>
            </w:r>
            <w:r w:rsidRPr="00147834">
              <w:rPr>
                <w:rFonts w:asciiTheme="minorHAnsi" w:hAnsiTheme="minorHAnsi" w:cstheme="minorHAnsi"/>
                <w:lang w:val="fr-FR"/>
              </w:rPr>
              <w:t xml:space="preserve">Michèle </w:t>
            </w:r>
            <w:r w:rsidRPr="00147834">
              <w:rPr>
                <w:rFonts w:asciiTheme="minorHAnsi" w:hAnsiTheme="minorHAnsi" w:cstheme="minorHAnsi"/>
                <w:bCs/>
                <w:i/>
                <w:lang w:val="fr-FR"/>
              </w:rPr>
              <w:t>et al</w:t>
            </w:r>
            <w:r w:rsidRPr="00147834">
              <w:rPr>
                <w:rFonts w:asciiTheme="minorHAnsi" w:hAnsiTheme="minorHAnsi" w:cstheme="minorHAnsi"/>
                <w:bCs/>
                <w:iCs/>
                <w:lang w:val="fr-FR"/>
              </w:rPr>
              <w:t xml:space="preserve">. </w:t>
            </w:r>
            <w:r w:rsidRPr="00147834">
              <w:rPr>
                <w:rFonts w:asciiTheme="minorHAnsi" w:hAnsiTheme="minorHAnsi" w:cstheme="minorHAnsi"/>
                <w:lang w:val="fr-FR"/>
              </w:rPr>
              <w:t xml:space="preserve">(2004-2019). </w:t>
            </w:r>
            <w:r w:rsidRPr="00147834">
              <w:rPr>
                <w:rFonts w:asciiTheme="minorHAnsi" w:hAnsiTheme="minorHAnsi" w:cstheme="minorHAnsi"/>
                <w:i/>
                <w:lang w:val="fr-FR"/>
              </w:rPr>
              <w:t>Grammaire expliquée du français, niveau intermédiaire</w:t>
            </w:r>
            <w:r w:rsidRPr="0014783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47834">
              <w:rPr>
                <w:rFonts w:asciiTheme="minorHAnsi" w:hAnsiTheme="minorHAnsi" w:cstheme="minorHAnsi"/>
                <w:i/>
                <w:lang w:val="fr-FR"/>
              </w:rPr>
              <w:t>: Précis de grammaire</w:t>
            </w:r>
            <w:r w:rsidRPr="00147834">
              <w:rPr>
                <w:rFonts w:asciiTheme="minorHAnsi" w:hAnsiTheme="minorHAnsi" w:cstheme="minorHAnsi"/>
                <w:lang w:val="fr-FR"/>
              </w:rPr>
              <w:t xml:space="preserve">. Paris : CLE International. </w:t>
            </w:r>
          </w:p>
          <w:p w14:paraId="4248E94D" w14:textId="77777777" w:rsidR="00147834" w:rsidRPr="00147834" w:rsidRDefault="00147834" w:rsidP="00147834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bookmarkStart w:id="1" w:name="_Hlk74821150"/>
            <w:proofErr w:type="spellStart"/>
            <w:r w:rsidRPr="00147834">
              <w:rPr>
                <w:rFonts w:asciiTheme="minorHAnsi" w:hAnsiTheme="minorHAnsi" w:cstheme="minorHAnsi"/>
                <w:lang w:val="fr-FR"/>
              </w:rPr>
              <w:t>G</w:t>
            </w:r>
            <w:r w:rsidRPr="00147834">
              <w:rPr>
                <w:rFonts w:asciiTheme="minorHAnsi" w:hAnsiTheme="minorHAnsi" w:cstheme="minorHAnsi"/>
                <w:smallCaps/>
                <w:lang w:val="fr-FR"/>
              </w:rPr>
              <w:t>regoire</w:t>
            </w:r>
            <w:proofErr w:type="spellEnd"/>
            <w:r w:rsidRPr="00147834">
              <w:rPr>
                <w:rFonts w:asciiTheme="minorHAnsi" w:hAnsiTheme="minorHAnsi" w:cstheme="minorHAnsi"/>
                <w:lang w:val="fr-FR"/>
              </w:rPr>
              <w:t xml:space="preserve">, Maïa et </w:t>
            </w:r>
            <w:proofErr w:type="spellStart"/>
            <w:r w:rsidRPr="00147834">
              <w:rPr>
                <w:rFonts w:asciiTheme="minorHAnsi" w:hAnsiTheme="minorHAnsi" w:cstheme="minorHAnsi"/>
                <w:lang w:val="fr-FR"/>
              </w:rPr>
              <w:t>T</w:t>
            </w:r>
            <w:r w:rsidRPr="00147834">
              <w:rPr>
                <w:rFonts w:asciiTheme="minorHAnsi" w:hAnsiTheme="minorHAnsi" w:cstheme="minorHAnsi"/>
                <w:smallCaps/>
                <w:lang w:val="fr-FR"/>
              </w:rPr>
              <w:t>hiévenaz</w:t>
            </w:r>
            <w:proofErr w:type="spellEnd"/>
            <w:r w:rsidRPr="00147834">
              <w:rPr>
                <w:rFonts w:asciiTheme="minorHAnsi" w:hAnsiTheme="minorHAnsi" w:cstheme="minorHAnsi"/>
                <w:smallCaps/>
                <w:lang w:val="fr-FR"/>
              </w:rPr>
              <w:t xml:space="preserve">, </w:t>
            </w:r>
            <w:r w:rsidRPr="00147834">
              <w:rPr>
                <w:rFonts w:asciiTheme="minorHAnsi" w:hAnsiTheme="minorHAnsi" w:cstheme="minorHAnsi"/>
                <w:lang w:val="fr-FR"/>
              </w:rPr>
              <w:t xml:space="preserve">Odile. (2017). </w:t>
            </w:r>
            <w:r w:rsidRPr="00147834">
              <w:rPr>
                <w:rFonts w:asciiTheme="minorHAnsi" w:hAnsiTheme="minorHAnsi" w:cstheme="minorHAnsi"/>
                <w:i/>
                <w:lang w:val="fr-FR"/>
              </w:rPr>
              <w:t>Grammaire progressive du français. Niveau intermédiaire</w:t>
            </w:r>
            <w:r w:rsidRPr="00147834">
              <w:rPr>
                <w:rFonts w:asciiTheme="minorHAnsi" w:hAnsiTheme="minorHAnsi" w:cstheme="minorHAnsi"/>
                <w:lang w:val="fr-FR"/>
              </w:rPr>
              <w:t>. Paris : CLE International</w:t>
            </w:r>
            <w:bookmarkEnd w:id="1"/>
            <w:r w:rsidRPr="00147834"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022B115C" w14:textId="77777777" w:rsidR="00147834" w:rsidRPr="00147834" w:rsidRDefault="00147834" w:rsidP="00147834">
            <w:pPr>
              <w:ind w:right="756"/>
              <w:jc w:val="both"/>
              <w:rPr>
                <w:rFonts w:asciiTheme="minorHAnsi" w:eastAsia="Calibri" w:hAnsiTheme="minorHAnsi" w:cstheme="minorHAnsi"/>
                <w:lang w:val="fr-FR"/>
              </w:rPr>
            </w:pPr>
            <w:proofErr w:type="spellStart"/>
            <w:r w:rsidRPr="00147834">
              <w:rPr>
                <w:rFonts w:asciiTheme="minorHAnsi" w:eastAsia="Calibri" w:hAnsiTheme="minorHAnsi" w:cstheme="minorHAnsi"/>
                <w:lang w:val="fr-FR"/>
              </w:rPr>
              <w:t>M</w:t>
            </w:r>
            <w:r w:rsidRPr="00147834">
              <w:rPr>
                <w:rFonts w:asciiTheme="minorHAnsi" w:eastAsia="Calibri" w:hAnsiTheme="minorHAnsi" w:cstheme="minorHAnsi"/>
                <w:smallCaps/>
                <w:lang w:val="fr-FR"/>
              </w:rPr>
              <w:t>imram</w:t>
            </w:r>
            <w:proofErr w:type="spellEnd"/>
            <w:r w:rsidRPr="00147834">
              <w:rPr>
                <w:rFonts w:asciiTheme="minorHAnsi" w:eastAsia="Calibri" w:hAnsiTheme="minorHAnsi" w:cstheme="minorHAnsi"/>
                <w:lang w:val="fr-FR"/>
              </w:rPr>
              <w:t>, Reine et P</w:t>
            </w:r>
            <w:r w:rsidRPr="00147834">
              <w:rPr>
                <w:rFonts w:asciiTheme="minorHAnsi" w:eastAsia="Calibri" w:hAnsiTheme="minorHAnsi" w:cstheme="minorHAnsi"/>
                <w:smallCaps/>
                <w:lang w:val="fr-FR"/>
              </w:rPr>
              <w:t>oisson</w:t>
            </w:r>
            <w:r w:rsidRPr="00147834">
              <w:rPr>
                <w:rFonts w:asciiTheme="minorHAnsi" w:eastAsia="Calibri" w:hAnsiTheme="minorHAnsi" w:cstheme="minorHAnsi"/>
                <w:lang w:val="fr-FR"/>
              </w:rPr>
              <w:t>-Q</w:t>
            </w:r>
            <w:r w:rsidRPr="00147834">
              <w:rPr>
                <w:rFonts w:asciiTheme="minorHAnsi" w:eastAsia="Calibri" w:hAnsiTheme="minorHAnsi" w:cstheme="minorHAnsi"/>
                <w:smallCaps/>
                <w:lang w:val="fr-FR"/>
              </w:rPr>
              <w:t>uin</w:t>
            </w:r>
            <w:bookmarkStart w:id="2" w:name="_GoBack"/>
            <w:bookmarkEnd w:id="2"/>
            <w:r w:rsidRPr="00147834">
              <w:rPr>
                <w:rFonts w:asciiTheme="minorHAnsi" w:eastAsia="Calibri" w:hAnsiTheme="minorHAnsi" w:cstheme="minorHAnsi"/>
                <w:smallCaps/>
                <w:lang w:val="fr-FR"/>
              </w:rPr>
              <w:t>ton</w:t>
            </w:r>
            <w:r w:rsidRPr="00147834">
              <w:rPr>
                <w:rFonts w:asciiTheme="minorHAnsi" w:eastAsia="Calibri" w:hAnsiTheme="minorHAnsi" w:cstheme="minorHAnsi"/>
                <w:lang w:val="fr-FR"/>
              </w:rPr>
              <w:t xml:space="preserve">, Sylvie. (2007). </w:t>
            </w:r>
            <w:r w:rsidRPr="00147834">
              <w:rPr>
                <w:rFonts w:asciiTheme="minorHAnsi" w:eastAsia="Calibri" w:hAnsiTheme="minorHAnsi" w:cstheme="minorHAnsi"/>
                <w:i/>
                <w:iCs/>
                <w:lang w:val="fr-FR"/>
              </w:rPr>
              <w:t>Compréhension écrite 3</w:t>
            </w:r>
            <w:r w:rsidRPr="00147834">
              <w:rPr>
                <w:rFonts w:asciiTheme="minorHAnsi" w:eastAsia="Calibri" w:hAnsiTheme="minorHAnsi" w:cstheme="minorHAnsi"/>
                <w:lang w:val="fr-FR"/>
              </w:rPr>
              <w:t>. Paris : CLE International.</w:t>
            </w:r>
          </w:p>
          <w:p w14:paraId="4945967E" w14:textId="77777777" w:rsidR="00147834" w:rsidRPr="00147834" w:rsidRDefault="00147834" w:rsidP="00147834">
            <w:pPr>
              <w:ind w:right="756"/>
              <w:jc w:val="both"/>
              <w:rPr>
                <w:rFonts w:asciiTheme="minorHAnsi" w:eastAsia="Calibri" w:hAnsiTheme="minorHAnsi" w:cstheme="minorHAnsi"/>
                <w:lang w:val="fr-FR"/>
              </w:rPr>
            </w:pPr>
            <w:r w:rsidRPr="00147834">
              <w:rPr>
                <w:rFonts w:asciiTheme="minorHAnsi" w:eastAsia="Calibri" w:hAnsiTheme="minorHAnsi" w:cstheme="minorHAnsi"/>
                <w:lang w:val="fr-FR"/>
              </w:rPr>
              <w:t>P</w:t>
            </w:r>
            <w:r w:rsidRPr="00147834">
              <w:rPr>
                <w:rFonts w:asciiTheme="minorHAnsi" w:eastAsia="Calibri" w:hAnsiTheme="minorHAnsi" w:cstheme="minorHAnsi"/>
                <w:smallCaps/>
                <w:lang w:val="fr-FR"/>
              </w:rPr>
              <w:t>oisson</w:t>
            </w:r>
            <w:r w:rsidRPr="00147834">
              <w:rPr>
                <w:rFonts w:asciiTheme="minorHAnsi" w:eastAsia="Calibri" w:hAnsiTheme="minorHAnsi" w:cstheme="minorHAnsi"/>
                <w:lang w:val="fr-FR"/>
              </w:rPr>
              <w:t>-Q</w:t>
            </w:r>
            <w:r w:rsidRPr="00147834">
              <w:rPr>
                <w:rFonts w:asciiTheme="minorHAnsi" w:eastAsia="Calibri" w:hAnsiTheme="minorHAnsi" w:cstheme="minorHAnsi"/>
                <w:smallCaps/>
                <w:lang w:val="fr-FR"/>
              </w:rPr>
              <w:t>uinton</w:t>
            </w:r>
            <w:r w:rsidRPr="00147834">
              <w:rPr>
                <w:rFonts w:asciiTheme="minorHAnsi" w:eastAsia="Calibri" w:hAnsiTheme="minorHAnsi" w:cstheme="minorHAnsi"/>
                <w:lang w:val="fr-FR"/>
              </w:rPr>
              <w:t xml:space="preserve">, Sylvie. (2006). </w:t>
            </w:r>
            <w:r w:rsidRPr="00147834">
              <w:rPr>
                <w:rFonts w:asciiTheme="minorHAnsi" w:eastAsia="Calibri" w:hAnsiTheme="minorHAnsi" w:cstheme="minorHAnsi"/>
                <w:i/>
                <w:iCs/>
                <w:lang w:val="fr-FR"/>
              </w:rPr>
              <w:t>Expression écrite 3</w:t>
            </w:r>
            <w:r w:rsidRPr="00147834">
              <w:rPr>
                <w:rFonts w:asciiTheme="minorHAnsi" w:eastAsia="Calibri" w:hAnsiTheme="minorHAnsi" w:cstheme="minorHAnsi"/>
                <w:lang w:val="fr-FR"/>
              </w:rPr>
              <w:t>. Paris : CLE International</w:t>
            </w:r>
            <w:r w:rsidRPr="00147834"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171A886A" w14:textId="46E1D0C2" w:rsidR="003E5087" w:rsidRPr="00147834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47864AF7" w:rsidR="00CF7131" w:rsidRPr="00271F7F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[Referir UC ou competências</w:t>
            </w:r>
            <w:r w:rsidR="00271F7F"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, se aplicável</w:t>
            </w: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 xml:space="preserve">] </w:t>
            </w: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C266" w14:textId="77777777" w:rsidR="00B25123" w:rsidRDefault="00B25123" w:rsidP="004E203C">
      <w:r>
        <w:separator/>
      </w:r>
    </w:p>
  </w:endnote>
  <w:endnote w:type="continuationSeparator" w:id="0">
    <w:p w14:paraId="1EEA3EB7" w14:textId="77777777" w:rsidR="00B25123" w:rsidRDefault="00B25123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0906E78A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47834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47834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433C26DE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47834">
            <w:rPr>
              <w:rStyle w:val="Nmerodepgina"/>
              <w:noProof/>
              <w:szCs w:val="18"/>
            </w:rPr>
            <w:t>1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147834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156C" w14:textId="77777777" w:rsidR="00B25123" w:rsidRDefault="00B25123" w:rsidP="004E203C">
      <w:r>
        <w:separator/>
      </w:r>
    </w:p>
  </w:footnote>
  <w:footnote w:type="continuationSeparator" w:id="0">
    <w:p w14:paraId="44490609" w14:textId="77777777" w:rsidR="00B25123" w:rsidRDefault="00B25123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A90"/>
    <w:multiLevelType w:val="hybridMultilevel"/>
    <w:tmpl w:val="42FC3678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086CB8"/>
    <w:rsid w:val="00137092"/>
    <w:rsid w:val="00147834"/>
    <w:rsid w:val="001E075F"/>
    <w:rsid w:val="001F4FE2"/>
    <w:rsid w:val="0020237B"/>
    <w:rsid w:val="002037C8"/>
    <w:rsid w:val="002259D8"/>
    <w:rsid w:val="00234BA0"/>
    <w:rsid w:val="00247A4C"/>
    <w:rsid w:val="002554AC"/>
    <w:rsid w:val="00271F7F"/>
    <w:rsid w:val="003E5087"/>
    <w:rsid w:val="004372C1"/>
    <w:rsid w:val="004D38D6"/>
    <w:rsid w:val="004E203C"/>
    <w:rsid w:val="00565644"/>
    <w:rsid w:val="005B4992"/>
    <w:rsid w:val="006608B5"/>
    <w:rsid w:val="006C3D17"/>
    <w:rsid w:val="006E4AC1"/>
    <w:rsid w:val="00703F0C"/>
    <w:rsid w:val="00763F62"/>
    <w:rsid w:val="00794B57"/>
    <w:rsid w:val="00801C84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63A49"/>
    <w:rsid w:val="00D7556C"/>
    <w:rsid w:val="00DA5313"/>
    <w:rsid w:val="00DE6F74"/>
    <w:rsid w:val="00E82C5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147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A648D-ED2E-4FFB-A772-BF6AFF7E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Maria Helena Marques Antunes</cp:lastModifiedBy>
  <cp:revision>2</cp:revision>
  <dcterms:created xsi:type="dcterms:W3CDTF">2022-09-02T14:32:00Z</dcterms:created>
  <dcterms:modified xsi:type="dcterms:W3CDTF">2022-09-02T14:32:00Z</dcterms:modified>
</cp:coreProperties>
</file>